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8A" w:rsidRPr="00BF2E8A" w:rsidRDefault="00817E8B" w:rsidP="00BF2E8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1" locked="0" layoutInCell="1" allowOverlap="1" wp14:anchorId="539F043D" wp14:editId="167271DA">
            <wp:simplePos x="0" y="0"/>
            <wp:positionH relativeFrom="column">
              <wp:posOffset>4348480</wp:posOffset>
            </wp:positionH>
            <wp:positionV relativeFrom="paragraph">
              <wp:posOffset>-372110</wp:posOffset>
            </wp:positionV>
            <wp:extent cx="737670" cy="7143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_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8A" w:rsidRPr="00BF2E8A">
        <w:rPr>
          <w:rFonts w:ascii="Georgia" w:hAnsi="Georgia"/>
          <w:b/>
          <w:sz w:val="24"/>
          <w:szCs w:val="24"/>
          <w:lang w:val="en-US"/>
        </w:rPr>
        <w:t>Using Quotations in Your Writing</w:t>
      </w:r>
      <w:bookmarkStart w:id="0" w:name="_GoBack"/>
      <w:bookmarkEnd w:id="0"/>
    </w:p>
    <w:p w:rsidR="00BF2E8A" w:rsidRPr="00BF2E8A" w:rsidRDefault="00817E8B" w:rsidP="00817E8B">
      <w:pPr>
        <w:tabs>
          <w:tab w:val="left" w:pos="3030"/>
        </w:tabs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</w:p>
    <w:p w:rsidR="00BF2E8A" w:rsidRPr="00BF2E8A" w:rsidRDefault="00BF2E8A" w:rsidP="00BF2E8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en-US"/>
        </w:rPr>
      </w:pPr>
      <w:r w:rsidRPr="00BF2E8A">
        <w:rPr>
          <w:rFonts w:ascii="Georgia" w:hAnsi="Georgia"/>
          <w:b/>
          <w:sz w:val="24"/>
          <w:szCs w:val="24"/>
          <w:u w:val="single"/>
          <w:lang w:val="en-US"/>
        </w:rPr>
        <w:t>General Rules of Quotations</w:t>
      </w:r>
    </w:p>
    <w:p w:rsidR="00BF2E8A" w:rsidRPr="00BF2E8A" w:rsidRDefault="00BF2E8A" w:rsidP="00BF2E8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>-There are always exceptions to rules, but these are good ones to remember.</w:t>
      </w:r>
    </w:p>
    <w:p w:rsidR="00BF2E8A" w:rsidRPr="00BF2E8A" w:rsidRDefault="00BF2E8A" w:rsidP="00BF2E8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BF2E8A" w:rsidRPr="00BF2E8A" w:rsidRDefault="00BF2E8A" w:rsidP="00BF2E8A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 xml:space="preserve">Keep them </w:t>
      </w:r>
      <w:r w:rsidRPr="00BF2E8A">
        <w:rPr>
          <w:rFonts w:ascii="Georgia" w:hAnsi="Georgia"/>
          <w:i/>
          <w:sz w:val="24"/>
          <w:szCs w:val="24"/>
          <w:lang w:val="en-US"/>
        </w:rPr>
        <w:t>short</w:t>
      </w:r>
      <w:r w:rsidRPr="00BF2E8A">
        <w:rPr>
          <w:rFonts w:ascii="Georgia" w:hAnsi="Georgia"/>
          <w:sz w:val="24"/>
          <w:szCs w:val="24"/>
          <w:lang w:val="en-US"/>
        </w:rPr>
        <w:t>:</w:t>
      </w:r>
      <w:r w:rsidRPr="00BF2E8A">
        <w:rPr>
          <w:rFonts w:ascii="Georgia" w:hAnsi="Georgia"/>
          <w:sz w:val="24"/>
          <w:szCs w:val="24"/>
          <w:lang w:val="en-US"/>
        </w:rPr>
        <w:tab/>
      </w:r>
      <w:r w:rsidRPr="00BF2E8A">
        <w:rPr>
          <w:rFonts w:ascii="Georgia" w:hAnsi="Georgia"/>
          <w:sz w:val="24"/>
          <w:szCs w:val="24"/>
          <w:lang w:val="en-US"/>
        </w:rPr>
        <w:tab/>
        <w:t xml:space="preserve">Quotes should </w:t>
      </w:r>
      <w:r w:rsidRPr="00BF2E8A">
        <w:rPr>
          <w:rFonts w:ascii="Georgia" w:hAnsi="Georgia"/>
          <w:sz w:val="24"/>
          <w:szCs w:val="24"/>
          <w:u w:val="single"/>
          <w:lang w:val="en-US"/>
        </w:rPr>
        <w:t>not exceed more than a sentence</w:t>
      </w:r>
      <w:r w:rsidRPr="00BF2E8A">
        <w:rPr>
          <w:rFonts w:ascii="Georgia" w:hAnsi="Georgia"/>
          <w:sz w:val="24"/>
          <w:szCs w:val="24"/>
          <w:lang w:val="en-US"/>
        </w:rPr>
        <w:t>.</w:t>
      </w:r>
    </w:p>
    <w:p w:rsidR="00BF2E8A" w:rsidRPr="00BF2E8A" w:rsidRDefault="00BF2E8A" w:rsidP="00BF2E8A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 xml:space="preserve">Keep them </w:t>
      </w:r>
      <w:r w:rsidRPr="00BF2E8A">
        <w:rPr>
          <w:rFonts w:ascii="Georgia" w:hAnsi="Georgia"/>
          <w:i/>
          <w:sz w:val="24"/>
          <w:szCs w:val="24"/>
          <w:lang w:val="en-US"/>
        </w:rPr>
        <w:t>significant</w:t>
      </w:r>
      <w:r w:rsidRPr="00BF2E8A">
        <w:rPr>
          <w:rFonts w:ascii="Georgia" w:hAnsi="Georgia"/>
          <w:sz w:val="24"/>
          <w:szCs w:val="24"/>
          <w:lang w:val="en-US"/>
        </w:rPr>
        <w:t>:</w:t>
      </w:r>
      <w:r w:rsidRPr="00BF2E8A">
        <w:rPr>
          <w:rFonts w:ascii="Georgia" w:hAnsi="Georgia"/>
          <w:sz w:val="24"/>
          <w:szCs w:val="24"/>
          <w:lang w:val="en-US"/>
        </w:rPr>
        <w:tab/>
        <w:t xml:space="preserve">Quotes should be </w:t>
      </w:r>
      <w:r w:rsidRPr="00BF2E8A">
        <w:rPr>
          <w:rFonts w:ascii="Georgia" w:hAnsi="Georgia"/>
          <w:sz w:val="24"/>
          <w:szCs w:val="24"/>
          <w:u w:val="single"/>
          <w:lang w:val="en-US"/>
        </w:rPr>
        <w:t>relevan</w:t>
      </w:r>
      <w:r w:rsidRPr="00BF2E8A">
        <w:rPr>
          <w:rFonts w:ascii="Georgia" w:hAnsi="Georgia"/>
          <w:sz w:val="24"/>
          <w:szCs w:val="24"/>
          <w:lang w:val="en-US"/>
        </w:rPr>
        <w:t>t to what you are saying.</w:t>
      </w:r>
    </w:p>
    <w:p w:rsidR="00BF2E8A" w:rsidRPr="00BF2E8A" w:rsidRDefault="00BF2E8A" w:rsidP="00BF2E8A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 xml:space="preserve">Keep them </w:t>
      </w:r>
      <w:r w:rsidRPr="00BF2E8A">
        <w:rPr>
          <w:rFonts w:ascii="Georgia" w:hAnsi="Georgia"/>
          <w:i/>
          <w:sz w:val="24"/>
          <w:szCs w:val="24"/>
          <w:lang w:val="en-US"/>
        </w:rPr>
        <w:t>supported</w:t>
      </w:r>
      <w:r w:rsidRPr="00BF2E8A">
        <w:rPr>
          <w:rFonts w:ascii="Georgia" w:hAnsi="Georgia"/>
          <w:sz w:val="24"/>
          <w:szCs w:val="24"/>
          <w:lang w:val="en-US"/>
        </w:rPr>
        <w:t>:</w:t>
      </w:r>
      <w:r w:rsidRPr="00BF2E8A">
        <w:rPr>
          <w:rFonts w:ascii="Georgia" w:hAnsi="Georgia"/>
          <w:sz w:val="24"/>
          <w:szCs w:val="24"/>
          <w:lang w:val="en-US"/>
        </w:rPr>
        <w:tab/>
        <w:t xml:space="preserve">Quotes should </w:t>
      </w:r>
      <w:r w:rsidRPr="00BF2E8A">
        <w:rPr>
          <w:rFonts w:ascii="Georgia" w:hAnsi="Georgia"/>
          <w:sz w:val="24"/>
          <w:szCs w:val="24"/>
          <w:u w:val="single"/>
          <w:lang w:val="en-US"/>
        </w:rPr>
        <w:t>support your argument</w:t>
      </w:r>
      <w:r w:rsidRPr="00BF2E8A">
        <w:rPr>
          <w:rFonts w:ascii="Georgia" w:hAnsi="Georgia"/>
          <w:sz w:val="24"/>
          <w:szCs w:val="24"/>
          <w:lang w:val="en-US"/>
        </w:rPr>
        <w:t>.</w:t>
      </w:r>
    </w:p>
    <w:p w:rsidR="00BF2E8A" w:rsidRPr="00BF2E8A" w:rsidRDefault="00BF2E8A" w:rsidP="00BF2E8A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 xml:space="preserve">Keep them </w:t>
      </w:r>
      <w:r w:rsidRPr="00BF2E8A">
        <w:rPr>
          <w:rFonts w:ascii="Georgia" w:hAnsi="Georgia"/>
          <w:i/>
          <w:sz w:val="24"/>
          <w:szCs w:val="24"/>
          <w:lang w:val="en-US"/>
        </w:rPr>
        <w:t>surrounded</w:t>
      </w:r>
      <w:r w:rsidRPr="00BF2E8A">
        <w:rPr>
          <w:rFonts w:ascii="Georgia" w:hAnsi="Georgia"/>
          <w:sz w:val="24"/>
          <w:szCs w:val="24"/>
          <w:lang w:val="en-US"/>
        </w:rPr>
        <w:t>:</w:t>
      </w:r>
      <w:r w:rsidRPr="00BF2E8A">
        <w:rPr>
          <w:rFonts w:ascii="Georgia" w:hAnsi="Georgia"/>
          <w:sz w:val="24"/>
          <w:szCs w:val="24"/>
          <w:lang w:val="en-US"/>
        </w:rPr>
        <w:tab/>
        <w:t xml:space="preserve">Quotes should always have </w:t>
      </w:r>
      <w:r w:rsidRPr="00BF2E8A">
        <w:rPr>
          <w:rFonts w:ascii="Georgia" w:hAnsi="Georgia"/>
          <w:sz w:val="24"/>
          <w:szCs w:val="24"/>
          <w:u w:val="single"/>
          <w:lang w:val="en-US"/>
        </w:rPr>
        <w:t>quotations marks</w:t>
      </w:r>
      <w:r w:rsidRPr="00BF2E8A">
        <w:rPr>
          <w:rFonts w:ascii="Georgia" w:hAnsi="Georgia"/>
          <w:sz w:val="24"/>
          <w:szCs w:val="24"/>
          <w:lang w:val="en-US"/>
        </w:rPr>
        <w:t>.</w:t>
      </w:r>
    </w:p>
    <w:p w:rsidR="00FE0492" w:rsidRPr="00FE0492" w:rsidRDefault="00BF2E8A" w:rsidP="00FE0492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F2E8A">
        <w:rPr>
          <w:rFonts w:ascii="Georgia" w:hAnsi="Georgia"/>
          <w:sz w:val="24"/>
          <w:szCs w:val="24"/>
          <w:lang w:val="en-US"/>
        </w:rPr>
        <w:t xml:space="preserve">Keep them </w:t>
      </w:r>
      <w:r w:rsidRPr="00BF2E8A">
        <w:rPr>
          <w:rFonts w:ascii="Georgia" w:hAnsi="Georgia"/>
          <w:i/>
          <w:sz w:val="24"/>
          <w:szCs w:val="24"/>
          <w:lang w:val="en-US"/>
        </w:rPr>
        <w:t>cited</w:t>
      </w:r>
      <w:r w:rsidRPr="00BF2E8A">
        <w:rPr>
          <w:rFonts w:ascii="Georgia" w:hAnsi="Georgia"/>
          <w:sz w:val="24"/>
          <w:szCs w:val="24"/>
          <w:lang w:val="en-US"/>
        </w:rPr>
        <w:t>:</w:t>
      </w:r>
      <w:r w:rsidRPr="00BF2E8A">
        <w:rPr>
          <w:rFonts w:ascii="Georgia" w:hAnsi="Georgia"/>
          <w:sz w:val="24"/>
          <w:szCs w:val="24"/>
          <w:lang w:val="en-US"/>
        </w:rPr>
        <w:tab/>
      </w:r>
      <w:r w:rsidRPr="00BF2E8A">
        <w:rPr>
          <w:rFonts w:ascii="Georgia" w:hAnsi="Georgia"/>
          <w:sz w:val="24"/>
          <w:szCs w:val="24"/>
          <w:lang w:val="en-US"/>
        </w:rPr>
        <w:tab/>
        <w:t xml:space="preserve">Quotes should always be followed by the </w:t>
      </w:r>
      <w:r w:rsidRPr="00BF2E8A">
        <w:rPr>
          <w:rFonts w:ascii="Georgia" w:hAnsi="Georgia"/>
          <w:sz w:val="24"/>
          <w:szCs w:val="24"/>
          <w:u w:val="single"/>
          <w:lang w:val="en-US"/>
        </w:rPr>
        <w:t xml:space="preserve">author’s </w:t>
      </w:r>
    </w:p>
    <w:p w:rsidR="00BF2E8A" w:rsidRPr="00FE0492" w:rsidRDefault="00763B9C" w:rsidP="00763B9C">
      <w:pPr>
        <w:spacing w:after="0" w:line="240" w:lineRule="auto"/>
        <w:ind w:left="3600"/>
        <w:rPr>
          <w:rFonts w:ascii="Georgia" w:hAnsi="Georgia"/>
          <w:sz w:val="24"/>
          <w:szCs w:val="24"/>
          <w:lang w:val="en-US"/>
        </w:rPr>
      </w:pPr>
      <w:proofErr w:type="gramStart"/>
      <w:r w:rsidRPr="00763B9C">
        <w:rPr>
          <w:rFonts w:ascii="Georgia" w:hAnsi="Georgia"/>
          <w:sz w:val="24"/>
          <w:szCs w:val="24"/>
          <w:u w:val="single"/>
          <w:lang w:val="en-US"/>
        </w:rPr>
        <w:t>last</w:t>
      </w:r>
      <w:proofErr w:type="gramEnd"/>
      <w:r w:rsidRPr="00763B9C">
        <w:rPr>
          <w:rFonts w:ascii="Georgia" w:hAnsi="Georgia"/>
          <w:sz w:val="24"/>
          <w:szCs w:val="24"/>
          <w:u w:val="single"/>
          <w:lang w:val="en-US"/>
        </w:rPr>
        <w:t xml:space="preserve"> </w:t>
      </w:r>
      <w:r w:rsidR="00BF2E8A" w:rsidRPr="00BF2E8A">
        <w:rPr>
          <w:rFonts w:ascii="Georgia" w:hAnsi="Georgia"/>
          <w:sz w:val="24"/>
          <w:szCs w:val="24"/>
          <w:u w:val="single"/>
          <w:lang w:val="en-US"/>
        </w:rPr>
        <w:t>name</w:t>
      </w:r>
      <w:r w:rsidR="00FE0492">
        <w:rPr>
          <w:rFonts w:ascii="Georgia" w:hAnsi="Georgia"/>
          <w:sz w:val="24"/>
          <w:szCs w:val="24"/>
          <w:u w:val="single"/>
          <w:lang w:val="en-US"/>
        </w:rPr>
        <w:t xml:space="preserve"> </w:t>
      </w:r>
      <w:r w:rsidR="00BF2E8A" w:rsidRPr="00FE0492">
        <w:rPr>
          <w:rFonts w:ascii="Georgia" w:hAnsi="Georgia"/>
          <w:sz w:val="24"/>
          <w:szCs w:val="24"/>
          <w:lang w:val="en-US"/>
        </w:rPr>
        <w:t xml:space="preserve">and </w:t>
      </w:r>
      <w:r w:rsidR="00BF2E8A" w:rsidRPr="00FE0492">
        <w:rPr>
          <w:rFonts w:ascii="Georgia" w:hAnsi="Georgia"/>
          <w:sz w:val="24"/>
          <w:szCs w:val="24"/>
          <w:u w:val="single"/>
          <w:lang w:val="en-US"/>
        </w:rPr>
        <w:t>page/paragraph  or line number in brackets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u w:val="single"/>
          <w:lang w:val="en-US"/>
        </w:rPr>
      </w:pPr>
    </w:p>
    <w:p w:rsidR="00BF2E8A" w:rsidRPr="002B7FB0" w:rsidRDefault="002B7FB0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t xml:space="preserve">Integrating Quotes </w:t>
      </w:r>
      <w:r w:rsidRPr="002B7FB0">
        <w:rPr>
          <w:rFonts w:ascii="Georgia" w:hAnsi="Georgia"/>
          <w:b/>
          <w:sz w:val="24"/>
          <w:szCs w:val="24"/>
          <w:lang w:val="en-US"/>
        </w:rPr>
        <w:t xml:space="preserve">– </w:t>
      </w:r>
      <w:r w:rsidRPr="002B7FB0">
        <w:rPr>
          <w:rFonts w:ascii="Georgia" w:hAnsi="Georgia"/>
          <w:sz w:val="24"/>
          <w:szCs w:val="24"/>
          <w:lang w:val="en-US"/>
        </w:rPr>
        <w:t xml:space="preserve">Creating your </w:t>
      </w:r>
      <w:r w:rsidRPr="002B7FB0">
        <w:rPr>
          <w:rFonts w:ascii="Georgia" w:hAnsi="Georgia"/>
          <w:b/>
          <w:sz w:val="24"/>
          <w:szCs w:val="24"/>
          <w:lang w:val="en-US"/>
        </w:rPr>
        <w:t>citation</w:t>
      </w:r>
      <w:r w:rsidRPr="002B7FB0">
        <w:rPr>
          <w:rFonts w:ascii="Georgia" w:hAnsi="Georgia"/>
          <w:sz w:val="24"/>
          <w:szCs w:val="24"/>
          <w:lang w:val="en-US"/>
        </w:rPr>
        <w:t xml:space="preserve"> as part of your A</w:t>
      </w:r>
      <w:r w:rsidRPr="002B7FB0">
        <w:rPr>
          <w:rFonts w:ascii="Georgia" w:hAnsi="Georgia"/>
          <w:b/>
          <w:sz w:val="24"/>
          <w:szCs w:val="24"/>
          <w:lang w:val="en-US"/>
        </w:rPr>
        <w:t>C</w:t>
      </w:r>
      <w:r w:rsidRPr="002B7FB0">
        <w:rPr>
          <w:rFonts w:ascii="Georgia" w:hAnsi="Georgia"/>
          <w:sz w:val="24"/>
          <w:szCs w:val="24"/>
          <w:lang w:val="en-US"/>
        </w:rPr>
        <w:t>E</w:t>
      </w:r>
    </w:p>
    <w:p w:rsidR="00BF2E8A" w:rsidRPr="00FE0492" w:rsidRDefault="00BF2E8A" w:rsidP="00BF2E8A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896431" w:rsidRPr="00FE0492" w:rsidRDefault="00896431" w:rsidP="00896431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E0492">
        <w:rPr>
          <w:rFonts w:ascii="Georgia" w:hAnsi="Georgia"/>
          <w:b/>
          <w:sz w:val="24"/>
          <w:szCs w:val="24"/>
          <w:lang w:val="en-US"/>
        </w:rPr>
        <w:t>Use a comma</w:t>
      </w:r>
    </w:p>
    <w:p w:rsidR="00896431" w:rsidRPr="00FE0492" w:rsidRDefault="00896431" w:rsidP="00896431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-When the phrase before the quotation is an </w:t>
      </w:r>
      <w:r w:rsidRPr="00FE0492">
        <w:rPr>
          <w:rFonts w:ascii="Georgia" w:hAnsi="Georgia"/>
          <w:sz w:val="24"/>
          <w:szCs w:val="24"/>
          <w:u w:val="single"/>
          <w:lang w:val="en-US"/>
        </w:rPr>
        <w:t>incomplete sentence</w:t>
      </w:r>
      <w:r w:rsidRPr="00FE0492">
        <w:rPr>
          <w:rFonts w:ascii="Georgia" w:hAnsi="Georgia"/>
          <w:sz w:val="24"/>
          <w:szCs w:val="24"/>
          <w:lang w:val="en-US"/>
        </w:rPr>
        <w:t xml:space="preserve"> (clause), use a comma.  Common words before commas include </w:t>
      </w:r>
      <w:r w:rsidRPr="00FE0492">
        <w:rPr>
          <w:rFonts w:ascii="Georgia" w:hAnsi="Georgia"/>
          <w:i/>
          <w:sz w:val="24"/>
          <w:szCs w:val="24"/>
          <w:lang w:val="en-US"/>
        </w:rPr>
        <w:t>says</w:t>
      </w:r>
      <w:r w:rsidRPr="00FE0492">
        <w:rPr>
          <w:rFonts w:ascii="Georgia" w:hAnsi="Georgia"/>
          <w:sz w:val="24"/>
          <w:szCs w:val="24"/>
          <w:lang w:val="en-US"/>
        </w:rPr>
        <w:t xml:space="preserve">, </w:t>
      </w:r>
      <w:r w:rsidRPr="00FE0492">
        <w:rPr>
          <w:rFonts w:ascii="Georgia" w:hAnsi="Georgia"/>
          <w:i/>
          <w:sz w:val="24"/>
          <w:szCs w:val="24"/>
          <w:lang w:val="en-US"/>
        </w:rPr>
        <w:t>writes</w:t>
      </w:r>
      <w:r w:rsidRPr="00FE0492">
        <w:rPr>
          <w:rFonts w:ascii="Georgia" w:hAnsi="Georgia"/>
          <w:sz w:val="24"/>
          <w:szCs w:val="24"/>
          <w:lang w:val="en-US"/>
        </w:rPr>
        <w:t xml:space="preserve">, </w:t>
      </w:r>
      <w:r w:rsidRPr="00FE0492">
        <w:rPr>
          <w:rFonts w:ascii="Georgia" w:hAnsi="Georgia"/>
          <w:i/>
          <w:sz w:val="24"/>
          <w:szCs w:val="24"/>
          <w:lang w:val="en-US"/>
        </w:rPr>
        <w:t>argues</w:t>
      </w:r>
      <w:r w:rsidRPr="00FE0492">
        <w:rPr>
          <w:rFonts w:ascii="Georgia" w:hAnsi="Georgia"/>
          <w:sz w:val="24"/>
          <w:szCs w:val="24"/>
          <w:lang w:val="en-US"/>
        </w:rPr>
        <w:t xml:space="preserve">, </w:t>
      </w:r>
      <w:r w:rsidRPr="00FE0492">
        <w:rPr>
          <w:rFonts w:ascii="Georgia" w:hAnsi="Georgia"/>
          <w:i/>
          <w:sz w:val="24"/>
          <w:szCs w:val="24"/>
          <w:lang w:val="en-US"/>
        </w:rPr>
        <w:t>suggests</w:t>
      </w:r>
      <w:r w:rsidRPr="00FE0492">
        <w:rPr>
          <w:rFonts w:ascii="Georgia" w:hAnsi="Georgia"/>
          <w:sz w:val="24"/>
          <w:szCs w:val="24"/>
          <w:lang w:val="en-US"/>
        </w:rPr>
        <w:t>, etc.</w:t>
      </w:r>
    </w:p>
    <w:p w:rsidR="00896431" w:rsidRPr="00FE0492" w:rsidRDefault="00896431" w:rsidP="00896431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96431" w:rsidRPr="00FE0492" w:rsidRDefault="00896431" w:rsidP="00896431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Ex. </w:t>
      </w:r>
      <w:r w:rsidRPr="00FE0492">
        <w:rPr>
          <w:rFonts w:ascii="Georgia" w:hAnsi="Georgia"/>
          <w:i/>
          <w:sz w:val="24"/>
          <w:szCs w:val="24"/>
          <w:lang w:val="en-US"/>
        </w:rPr>
        <w:t>Captain Torres says to the barber</w:t>
      </w:r>
      <w:r w:rsidRPr="00FE0492">
        <w:rPr>
          <w:rFonts w:ascii="Georgia" w:hAnsi="Georgia"/>
          <w:sz w:val="24"/>
          <w:szCs w:val="24"/>
          <w:lang w:val="en-US"/>
        </w:rPr>
        <w:t>, “Killing isn’t easy.  You can take my word for it” (Tellez 127).</w:t>
      </w:r>
    </w:p>
    <w:p w:rsidR="00896431" w:rsidRPr="00FE0492" w:rsidRDefault="00896431" w:rsidP="00896431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96431" w:rsidRPr="00FE0492" w:rsidRDefault="00FE0492" w:rsidP="00896431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Ex.</w:t>
      </w:r>
      <w:r w:rsidR="00896431"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="00896431" w:rsidRPr="00FE0492">
        <w:rPr>
          <w:rFonts w:ascii="Georgia" w:hAnsi="Georgia"/>
          <w:i/>
          <w:sz w:val="24"/>
          <w:szCs w:val="24"/>
          <w:lang w:val="en-US"/>
        </w:rPr>
        <w:t>For instance, Captain Torres says</w:t>
      </w:r>
      <w:r w:rsidR="00896431" w:rsidRPr="00FE0492">
        <w:rPr>
          <w:rFonts w:ascii="Georgia" w:hAnsi="Georgia"/>
          <w:sz w:val="24"/>
          <w:szCs w:val="24"/>
          <w:lang w:val="en-US"/>
        </w:rPr>
        <w:t>, “Without any effort I could go straight to sleep” (Tellez 126).</w:t>
      </w:r>
    </w:p>
    <w:p w:rsidR="00896431" w:rsidRPr="00FE0492" w:rsidRDefault="00896431" w:rsidP="00896431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96431" w:rsidRPr="00FE0492" w:rsidRDefault="00896431" w:rsidP="00896431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Ex. </w:t>
      </w:r>
      <w:r w:rsidRPr="00FE0492">
        <w:rPr>
          <w:rFonts w:ascii="Georgia" w:hAnsi="Georgia"/>
          <w:i/>
          <w:sz w:val="24"/>
          <w:szCs w:val="24"/>
          <w:lang w:val="en-US"/>
        </w:rPr>
        <w:t>For example, the barber exclaims</w:t>
      </w:r>
      <w:r w:rsidRPr="00FE0492">
        <w:rPr>
          <w:rFonts w:ascii="Georgia" w:hAnsi="Georgia"/>
          <w:sz w:val="24"/>
          <w:szCs w:val="24"/>
          <w:lang w:val="en-US"/>
        </w:rPr>
        <w:t>, “I was secretly a rebel” (Tellez 125).</w:t>
      </w:r>
    </w:p>
    <w:p w:rsidR="00896431" w:rsidRPr="00FE0492" w:rsidRDefault="00896431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896431" w:rsidRPr="00FE0492" w:rsidRDefault="00896431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BF2E8A" w:rsidRPr="00FE0492" w:rsidRDefault="00BF2E8A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E0492">
        <w:rPr>
          <w:rFonts w:ascii="Georgia" w:hAnsi="Georgia"/>
          <w:b/>
          <w:sz w:val="24"/>
          <w:szCs w:val="24"/>
          <w:lang w:val="en-US"/>
        </w:rPr>
        <w:t>Use a colon</w:t>
      </w:r>
    </w:p>
    <w:p w:rsidR="00BF2E8A" w:rsidRPr="00FE0492" w:rsidRDefault="00BF2E8A" w:rsidP="00BF2E8A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-When the phrase right before the quotation is </w:t>
      </w:r>
      <w:r w:rsidR="002A73D5">
        <w:rPr>
          <w:rFonts w:ascii="Georgia" w:hAnsi="Georgia"/>
          <w:sz w:val="24"/>
          <w:szCs w:val="24"/>
          <w:lang w:val="en-US"/>
        </w:rPr>
        <w:t xml:space="preserve">a </w:t>
      </w:r>
      <w:r w:rsidRPr="00FE0492">
        <w:rPr>
          <w:rFonts w:ascii="Georgia" w:hAnsi="Georgia"/>
          <w:sz w:val="24"/>
          <w:szCs w:val="24"/>
          <w:u w:val="single"/>
          <w:lang w:val="en-US"/>
        </w:rPr>
        <w:t>complete sentence</w:t>
      </w:r>
      <w:r w:rsidRPr="00FE0492">
        <w:rPr>
          <w:rFonts w:ascii="Georgia" w:hAnsi="Georgia"/>
          <w:sz w:val="24"/>
          <w:szCs w:val="24"/>
          <w:lang w:val="en-US"/>
        </w:rPr>
        <w:t>, use a colon to introduce the quotation.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F2E8A" w:rsidRPr="00FE0492" w:rsidRDefault="00896431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>Ex.</w:t>
      </w:r>
      <w:r w:rsidR="00BF2E8A"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Pr="00FE0492">
        <w:rPr>
          <w:rFonts w:ascii="Georgia" w:hAnsi="Georgia"/>
          <w:i/>
          <w:sz w:val="24"/>
          <w:szCs w:val="24"/>
          <w:lang w:val="en-US"/>
        </w:rPr>
        <w:t>The barber admitted in the story to being a rebel</w:t>
      </w:r>
      <w:r w:rsidRPr="00FE0492">
        <w:rPr>
          <w:rFonts w:ascii="Georgia" w:hAnsi="Georgia"/>
          <w:sz w:val="24"/>
          <w:szCs w:val="24"/>
          <w:lang w:val="en-US"/>
        </w:rPr>
        <w:t>: “Yes, I was secretly a rebel” (Tellez 125).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F2E8A" w:rsidRPr="00FE0492" w:rsidRDefault="00BF2E8A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E0492">
        <w:rPr>
          <w:rFonts w:ascii="Georgia" w:hAnsi="Georgia"/>
          <w:b/>
          <w:sz w:val="24"/>
          <w:szCs w:val="24"/>
          <w:lang w:val="en-US"/>
        </w:rPr>
        <w:t>Embed the quotation (or parts of it) in your sentence.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ab/>
        <w:t xml:space="preserve">-Use key words from the quotation </w:t>
      </w:r>
      <w:r w:rsidRPr="00FE0492">
        <w:rPr>
          <w:rFonts w:ascii="Georgia" w:hAnsi="Georgia"/>
          <w:sz w:val="24"/>
          <w:szCs w:val="24"/>
          <w:u w:val="single"/>
          <w:lang w:val="en-US"/>
        </w:rPr>
        <w:t>in your own sentence</w:t>
      </w:r>
      <w:r w:rsidRPr="00FE0492">
        <w:rPr>
          <w:rFonts w:ascii="Georgia" w:hAnsi="Georgia"/>
          <w:sz w:val="24"/>
          <w:szCs w:val="24"/>
          <w:lang w:val="en-US"/>
        </w:rPr>
        <w:t xml:space="preserve">. 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F2E8A" w:rsidRPr="00FE0492" w:rsidRDefault="00896431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Ex. </w:t>
      </w:r>
      <w:r w:rsidR="00BF2E8A"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="00BF2E8A" w:rsidRPr="00FE0492">
        <w:rPr>
          <w:rFonts w:ascii="Georgia" w:hAnsi="Georgia"/>
          <w:i/>
          <w:sz w:val="24"/>
          <w:szCs w:val="24"/>
          <w:lang w:val="en-US"/>
        </w:rPr>
        <w:t>Torres has conducted many questionable acts that the barber has seen</w:t>
      </w:r>
      <w:r w:rsidR="00BF2E8A" w:rsidRPr="00FE0492">
        <w:rPr>
          <w:rFonts w:ascii="Georgia" w:hAnsi="Georgia"/>
          <w:sz w:val="24"/>
          <w:szCs w:val="24"/>
          <w:lang w:val="en-US"/>
        </w:rPr>
        <w:t>, “[b]</w:t>
      </w:r>
      <w:proofErr w:type="spellStart"/>
      <w:r w:rsidR="00BF2E8A" w:rsidRPr="00FE0492">
        <w:rPr>
          <w:rFonts w:ascii="Georgia" w:hAnsi="Georgia"/>
          <w:sz w:val="24"/>
          <w:szCs w:val="24"/>
          <w:lang w:val="en-US"/>
        </w:rPr>
        <w:t>ut</w:t>
      </w:r>
      <w:proofErr w:type="spellEnd"/>
      <w:r w:rsidR="00BF2E8A" w:rsidRPr="00FE0492">
        <w:rPr>
          <w:rFonts w:ascii="Georgia" w:hAnsi="Georgia"/>
          <w:sz w:val="24"/>
          <w:szCs w:val="24"/>
          <w:lang w:val="en-US"/>
        </w:rPr>
        <w:t xml:space="preserve"> the sight of the mutilated bodies kept [the barber] from noticing the face who had directed it all” (Tellez 127).</w:t>
      </w:r>
    </w:p>
    <w:p w:rsidR="00BF2E8A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96431" w:rsidRPr="00FE0492" w:rsidRDefault="00BF2E8A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Ex. </w:t>
      </w:r>
      <w:r w:rsidR="00896431"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="00896431" w:rsidRPr="00FE0492">
        <w:rPr>
          <w:rFonts w:ascii="Georgia" w:hAnsi="Georgia"/>
          <w:i/>
          <w:sz w:val="24"/>
          <w:szCs w:val="24"/>
          <w:lang w:val="en-US"/>
        </w:rPr>
        <w:t>The author creates suspense when Captain Torres</w:t>
      </w:r>
      <w:r w:rsidR="00896431" w:rsidRPr="00FE0492">
        <w:rPr>
          <w:rFonts w:ascii="Georgia" w:hAnsi="Georgia"/>
          <w:sz w:val="24"/>
          <w:szCs w:val="24"/>
          <w:lang w:val="en-US"/>
        </w:rPr>
        <w:t xml:space="preserve"> “paused for a moment” </w:t>
      </w:r>
      <w:r w:rsidR="00896431" w:rsidRPr="00FE0492">
        <w:rPr>
          <w:rFonts w:ascii="Georgia" w:hAnsi="Georgia"/>
          <w:i/>
          <w:sz w:val="24"/>
          <w:szCs w:val="24"/>
          <w:lang w:val="en-US"/>
        </w:rPr>
        <w:t>in the doorway</w:t>
      </w:r>
      <w:r w:rsidR="00FE0492">
        <w:rPr>
          <w:rFonts w:ascii="Georgia" w:hAnsi="Georgia"/>
          <w:sz w:val="24"/>
          <w:szCs w:val="24"/>
          <w:lang w:val="en-US"/>
        </w:rPr>
        <w:t xml:space="preserve"> (Tellez 127).</w:t>
      </w:r>
    </w:p>
    <w:p w:rsidR="00F750A4" w:rsidRDefault="00F750A4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BF2E8A" w:rsidRPr="00FE0492" w:rsidRDefault="00BF2E8A" w:rsidP="00BF2E8A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E0492">
        <w:rPr>
          <w:rFonts w:ascii="Georgia" w:hAnsi="Georgia"/>
          <w:b/>
          <w:sz w:val="24"/>
          <w:szCs w:val="24"/>
          <w:lang w:val="en-US"/>
        </w:rPr>
        <w:lastRenderedPageBreak/>
        <w:t xml:space="preserve">Use the quote sandwich. </w:t>
      </w:r>
    </w:p>
    <w:p w:rsidR="00EF4151" w:rsidRPr="00640184" w:rsidRDefault="00EF4151" w:rsidP="00FE0492">
      <w:pPr>
        <w:pStyle w:val="NoSpacing"/>
        <w:ind w:left="720"/>
        <w:rPr>
          <w:rFonts w:ascii="Georgia" w:hAnsi="Georgia"/>
          <w:i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 xml:space="preserve">-Surround your quote with writing by following the formula below. </w:t>
      </w:r>
      <w:r w:rsidR="00FE0492"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="00FE0492" w:rsidRPr="00640184">
        <w:rPr>
          <w:rFonts w:ascii="Georgia" w:hAnsi="Georgia"/>
          <w:i/>
          <w:sz w:val="24"/>
          <w:szCs w:val="24"/>
          <w:lang w:val="en-US"/>
        </w:rPr>
        <w:t xml:space="preserve">You must create a complete and correct sentence. </w:t>
      </w:r>
    </w:p>
    <w:p w:rsidR="00EF4151" w:rsidRPr="00FE0492" w:rsidRDefault="00EF4151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Simply drop your information into the format below. </w:t>
      </w: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66D1" wp14:editId="35AB3725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228600" cy="685800"/>
                <wp:effectExtent l="19050" t="11430" r="19050" b="1714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CE2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6pt;margin-top:1.65pt;width:1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"/>
            </w:pict>
          </mc:Fallback>
        </mc:AlternateConten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  <w:t xml:space="preserve">      Write the author’s or character’s name here. 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</w:p>
    <w:p w:rsidR="00BF2E8A" w:rsidRPr="00FE0492" w:rsidRDefault="00BF2E8A" w:rsidP="002A73D5">
      <w:pPr>
        <w:spacing w:after="0"/>
        <w:ind w:left="2880" w:firstLine="72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ABD4" wp14:editId="30CFC593">
                <wp:simplePos x="0" y="0"/>
                <wp:positionH relativeFrom="column">
                  <wp:posOffset>2028825</wp:posOffset>
                </wp:positionH>
                <wp:positionV relativeFrom="paragraph">
                  <wp:posOffset>55245</wp:posOffset>
                </wp:positionV>
                <wp:extent cx="228600" cy="457200"/>
                <wp:effectExtent l="19050" t="0" r="19050" b="381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2077" id="AutoShape 3" o:spid="_x0000_s1026" type="#_x0000_t67" style="position:absolute;margin-left:159.75pt;margin-top:4.35pt;width: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"/>
            </w:pict>
          </mc:Fallback>
        </mc:AlternateConten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Write the quote here. </w:t>
      </w:r>
    </w:p>
    <w:p w:rsidR="00BF2E8A" w:rsidRPr="00FE0492" w:rsidRDefault="00BF2E8A" w:rsidP="00EF4151">
      <w:pPr>
        <w:spacing w:after="0"/>
        <w:ind w:left="504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8556" wp14:editId="67DEE1CC">
                <wp:simplePos x="0" y="0"/>
                <wp:positionH relativeFrom="column">
                  <wp:posOffset>2952750</wp:posOffset>
                </wp:positionH>
                <wp:positionV relativeFrom="paragraph">
                  <wp:posOffset>41910</wp:posOffset>
                </wp:positionV>
                <wp:extent cx="228600" cy="342900"/>
                <wp:effectExtent l="19050" t="0" r="1905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E844" id="AutoShape 2" o:spid="_x0000_s1026" type="#_x0000_t67" style="position:absolute;margin-left:232.5pt;margin-top:3.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"/>
            </w:pict>
          </mc:Fallback>
        </mc:AlternateConten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Enter </w:t>
      </w:r>
      <w:r w:rsidR="002A73D5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author’s name and 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your page / line number in the bracket!</w:t>
      </w: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When ______ </w:t>
      </w:r>
      <w:r w:rsidRPr="00FE0492">
        <w:rPr>
          <w:rFonts w:ascii="Georgia" w:eastAsia="MS Mincho" w:hAnsi="Georgia" w:cs="Times New Roman"/>
          <w:b/>
          <w:bCs/>
          <w:sz w:val="24"/>
          <w:szCs w:val="24"/>
          <w:lang w:val="en-US" w:eastAsia="ja-JP" w:bidi="pa-IN"/>
        </w:rPr>
        <w:t>writes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, </w:t>
      </w:r>
      <w:proofErr w:type="gramStart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“ _</w:t>
      </w:r>
      <w:proofErr w:type="gramEnd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_________” ( ___ ), he / she </w:t>
      </w:r>
      <w:r w:rsidRPr="00FE0492">
        <w:rPr>
          <w:rFonts w:ascii="Georgia" w:eastAsia="MS Mincho" w:hAnsi="Georgia" w:cs="Times New Roman"/>
          <w:b/>
          <w:bCs/>
          <w:sz w:val="24"/>
          <w:szCs w:val="24"/>
          <w:lang w:val="en-US" w:eastAsia="ja-JP" w:bidi="pa-IN"/>
        </w:rPr>
        <w:t>shows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…</w:t>
      </w:r>
    </w:p>
    <w:p w:rsidR="00BF2E8A" w:rsidRPr="00FE0492" w:rsidRDefault="00BF2E8A" w:rsidP="00BF2E8A">
      <w:pPr>
        <w:spacing w:after="0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proofErr w:type="gramStart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states</w:t>
      </w:r>
      <w:proofErr w:type="gramEnd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  <w:t>illustrates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</w:p>
    <w:p w:rsidR="00EF4151" w:rsidRPr="00FE0492" w:rsidRDefault="00EF4151" w:rsidP="00BF2E8A">
      <w:pPr>
        <w:pStyle w:val="NoSpacing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proofErr w:type="gramStart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declares</w:t>
      </w:r>
      <w:proofErr w:type="gramEnd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portrays</w:t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confesses</w:t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  <w:t>depicts</w:t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  <w:t>says</w:t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="00BF2E8A"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  <w:t>demonstrates</w:t>
      </w:r>
    </w:p>
    <w:p w:rsidR="00FE0492" w:rsidRPr="00FE0492" w:rsidRDefault="00FE0492" w:rsidP="00BF2E8A">
      <w:pPr>
        <w:pStyle w:val="NoSpacing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ab/>
      </w:r>
      <w:proofErr w:type="gramStart"/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>reveals</w:t>
      </w:r>
      <w:proofErr w:type="gramEnd"/>
    </w:p>
    <w:p w:rsidR="00EF4151" w:rsidRPr="00FE0492" w:rsidRDefault="00EF4151" w:rsidP="00BF2E8A">
      <w:pPr>
        <w:pStyle w:val="NoSpacing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</w:p>
    <w:p w:rsidR="00EF4151" w:rsidRPr="00FE0492" w:rsidRDefault="00EF4151" w:rsidP="00BF2E8A">
      <w:pPr>
        <w:pStyle w:val="NoSpacing"/>
        <w:rPr>
          <w:rFonts w:ascii="Georgia" w:eastAsia="MS Mincho" w:hAnsi="Georgia" w:cs="Times New Roman"/>
          <w:sz w:val="24"/>
          <w:szCs w:val="24"/>
          <w:lang w:val="en-US" w:eastAsia="ja-JP" w:bidi="pa-IN"/>
        </w:rPr>
      </w:pPr>
    </w:p>
    <w:p w:rsidR="00EF4151" w:rsidRPr="00FE0492" w:rsidRDefault="00EF4151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Ex. </w:t>
      </w:r>
      <w:r w:rsidRPr="00FE0492">
        <w:rPr>
          <w:rFonts w:ascii="Georgia" w:eastAsia="MS Mincho" w:hAnsi="Georgia" w:cs="Times New Roman"/>
          <w:i/>
          <w:sz w:val="24"/>
          <w:szCs w:val="24"/>
          <w:lang w:val="en-US" w:eastAsia="ja-JP" w:bidi="pa-IN"/>
        </w:rPr>
        <w:t>When</w:t>
      </w:r>
      <w:r w:rsidRPr="00FE0492">
        <w:rPr>
          <w:rFonts w:ascii="Georgia" w:eastAsia="MS Mincho" w:hAnsi="Georgia" w:cs="Times New Roman"/>
          <w:sz w:val="24"/>
          <w:szCs w:val="24"/>
          <w:lang w:val="en-US" w:eastAsia="ja-JP" w:bidi="pa-IN"/>
        </w:rPr>
        <w:t xml:space="preserve"> the barber confesses, “</w:t>
      </w:r>
      <w:r w:rsidRPr="00FE0492">
        <w:rPr>
          <w:rFonts w:ascii="Georgia" w:hAnsi="Georgia"/>
          <w:sz w:val="24"/>
          <w:szCs w:val="24"/>
          <w:lang w:val="en-US"/>
        </w:rPr>
        <w:t xml:space="preserve">I was secretly a rebel” (Tellez 125), </w:t>
      </w:r>
      <w:r w:rsidRPr="00FE0492">
        <w:rPr>
          <w:rFonts w:ascii="Georgia" w:hAnsi="Georgia"/>
          <w:i/>
          <w:sz w:val="24"/>
          <w:szCs w:val="24"/>
          <w:lang w:val="en-US"/>
        </w:rPr>
        <w:t>he shows</w:t>
      </w:r>
      <w:r w:rsidRPr="00FE0492">
        <w:rPr>
          <w:rFonts w:ascii="Georgia" w:hAnsi="Georgia"/>
          <w:sz w:val="24"/>
          <w:szCs w:val="24"/>
          <w:lang w:val="en-US"/>
        </w:rPr>
        <w:t xml:space="preserve"> the reader why he was scared of Captain Torres. </w:t>
      </w:r>
    </w:p>
    <w:p w:rsidR="00EF4151" w:rsidRPr="00FE0492" w:rsidRDefault="00EF4151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F4151" w:rsidRDefault="00EF4151" w:rsidP="00BF2E8A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E0492">
        <w:rPr>
          <w:rFonts w:ascii="Georgia" w:hAnsi="Georgia"/>
          <w:sz w:val="24"/>
          <w:szCs w:val="24"/>
          <w:lang w:val="en-US"/>
        </w:rPr>
        <w:t>Ex. W</w:t>
      </w:r>
      <w:r w:rsidRPr="00FE0492">
        <w:rPr>
          <w:rFonts w:ascii="Georgia" w:hAnsi="Georgia"/>
          <w:i/>
          <w:sz w:val="24"/>
          <w:szCs w:val="24"/>
          <w:lang w:val="en-US"/>
        </w:rPr>
        <w:t>hen</w:t>
      </w:r>
      <w:r w:rsidRPr="00FE0492">
        <w:rPr>
          <w:rFonts w:ascii="Georgia" w:hAnsi="Georgia"/>
          <w:sz w:val="24"/>
          <w:szCs w:val="24"/>
          <w:lang w:val="en-US"/>
        </w:rPr>
        <w:t xml:space="preserve"> </w:t>
      </w:r>
      <w:r w:rsidR="00FE0492" w:rsidRPr="00FE0492">
        <w:rPr>
          <w:rFonts w:ascii="Georgia" w:hAnsi="Georgia"/>
          <w:sz w:val="24"/>
          <w:szCs w:val="24"/>
          <w:lang w:val="en-US"/>
        </w:rPr>
        <w:t xml:space="preserve">the </w:t>
      </w:r>
      <w:r w:rsidRPr="00FE0492">
        <w:rPr>
          <w:rFonts w:ascii="Georgia" w:hAnsi="Georgia"/>
          <w:sz w:val="24"/>
          <w:szCs w:val="24"/>
          <w:lang w:val="en-US"/>
        </w:rPr>
        <w:t xml:space="preserve">barber says, “When I recognized </w:t>
      </w:r>
      <w:r w:rsidR="00FE0492" w:rsidRPr="00FE0492">
        <w:rPr>
          <w:rFonts w:ascii="Georgia" w:hAnsi="Georgia"/>
          <w:sz w:val="24"/>
          <w:szCs w:val="24"/>
          <w:lang w:val="en-US"/>
        </w:rPr>
        <w:t xml:space="preserve">him [Captain Torres] I started to tremble” (Tellez 124), </w:t>
      </w:r>
      <w:r w:rsidR="00FE0492" w:rsidRPr="00FE0492">
        <w:rPr>
          <w:rFonts w:ascii="Georgia" w:hAnsi="Georgia"/>
          <w:i/>
          <w:sz w:val="24"/>
          <w:szCs w:val="24"/>
          <w:lang w:val="en-US"/>
        </w:rPr>
        <w:t>he reveals</w:t>
      </w:r>
      <w:r w:rsidR="00FE0492" w:rsidRPr="00FE0492">
        <w:rPr>
          <w:rFonts w:ascii="Georgia" w:hAnsi="Georgia"/>
          <w:sz w:val="24"/>
          <w:szCs w:val="24"/>
          <w:lang w:val="en-US"/>
        </w:rPr>
        <w:t xml:space="preserve"> his insecurity around the Captain. </w:t>
      </w:r>
    </w:p>
    <w:p w:rsidR="00FE0492" w:rsidRDefault="00FE0492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FE0492" w:rsidRDefault="00FE0492" w:rsidP="00BF2E8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640184" w:rsidRPr="002B7FB0" w:rsidRDefault="00640184" w:rsidP="00FE0492">
      <w:pPr>
        <w:rPr>
          <w:rFonts w:ascii="Georgia" w:hAnsi="Georgia"/>
          <w:b/>
          <w:sz w:val="24"/>
          <w:szCs w:val="24"/>
        </w:rPr>
      </w:pPr>
      <w:r w:rsidRPr="002B7FB0">
        <w:rPr>
          <w:rFonts w:ascii="Georgia" w:hAnsi="Georgia"/>
          <w:b/>
          <w:sz w:val="24"/>
          <w:szCs w:val="24"/>
        </w:rPr>
        <w:t xml:space="preserve">Adding and Removing Words </w:t>
      </w:r>
    </w:p>
    <w:p w:rsidR="00FE0492" w:rsidRPr="002B7FB0" w:rsidRDefault="00FE0492" w:rsidP="00FE0492">
      <w:pPr>
        <w:rPr>
          <w:rFonts w:ascii="Georgia" w:hAnsi="Georgia"/>
          <w:sz w:val="24"/>
          <w:szCs w:val="24"/>
        </w:rPr>
      </w:pPr>
      <w:r w:rsidRPr="002B7FB0">
        <w:rPr>
          <w:rFonts w:ascii="Georgia" w:hAnsi="Georgia"/>
          <w:sz w:val="24"/>
          <w:szCs w:val="24"/>
        </w:rPr>
        <w:t xml:space="preserve">If you </w:t>
      </w:r>
      <w:r w:rsidRPr="002B7FB0">
        <w:rPr>
          <w:rFonts w:ascii="Georgia" w:hAnsi="Georgia"/>
          <w:b/>
          <w:i/>
          <w:sz w:val="24"/>
          <w:szCs w:val="24"/>
        </w:rPr>
        <w:t>add a word</w:t>
      </w:r>
      <w:r w:rsidRPr="002B7FB0">
        <w:rPr>
          <w:rFonts w:ascii="Georgia" w:hAnsi="Georgia"/>
          <w:sz w:val="24"/>
          <w:szCs w:val="24"/>
        </w:rPr>
        <w:t xml:space="preserve"> or </w:t>
      </w:r>
      <w:r w:rsidRPr="002B7FB0">
        <w:rPr>
          <w:rFonts w:ascii="Georgia" w:hAnsi="Georgia"/>
          <w:b/>
          <w:sz w:val="24"/>
          <w:szCs w:val="24"/>
        </w:rPr>
        <w:t>words</w:t>
      </w:r>
      <w:r w:rsidRPr="002B7FB0">
        <w:rPr>
          <w:rFonts w:ascii="Georgia" w:hAnsi="Georgia"/>
          <w:sz w:val="24"/>
          <w:szCs w:val="24"/>
        </w:rPr>
        <w:t xml:space="preserve"> in a quotation, you should put </w:t>
      </w:r>
      <w:r w:rsidRPr="002B7FB0">
        <w:rPr>
          <w:rFonts w:ascii="Georgia" w:hAnsi="Georgia"/>
          <w:b/>
          <w:sz w:val="24"/>
          <w:szCs w:val="24"/>
        </w:rPr>
        <w:t>[square brackets]</w:t>
      </w:r>
      <w:r w:rsidRPr="002B7FB0">
        <w:rPr>
          <w:rFonts w:ascii="Georgia" w:hAnsi="Georgia"/>
          <w:sz w:val="24"/>
          <w:szCs w:val="24"/>
        </w:rPr>
        <w:t xml:space="preserve"> around the words to indicate that they are </w:t>
      </w:r>
      <w:r w:rsidRPr="002B7FB0">
        <w:rPr>
          <w:rFonts w:ascii="Georgia" w:hAnsi="Georgia"/>
          <w:sz w:val="24"/>
          <w:szCs w:val="24"/>
          <w:u w:val="single"/>
        </w:rPr>
        <w:t>not part</w:t>
      </w:r>
      <w:r w:rsidRPr="002B7FB0">
        <w:rPr>
          <w:rFonts w:ascii="Georgia" w:hAnsi="Georgia"/>
          <w:sz w:val="24"/>
          <w:szCs w:val="24"/>
        </w:rPr>
        <w:t xml:space="preserve"> of the original text. </w:t>
      </w:r>
    </w:p>
    <w:p w:rsidR="00FE0492" w:rsidRPr="00FE0492" w:rsidRDefault="00FE0492" w:rsidP="00FE0492">
      <w:pPr>
        <w:rPr>
          <w:rFonts w:ascii="Georgia" w:hAnsi="Georgia"/>
        </w:rPr>
      </w:pPr>
      <w:r w:rsidRPr="00FE0492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19740" wp14:editId="2DF418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0558" cy="1038225"/>
                <wp:effectExtent l="0" t="0" r="1778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558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0492" w:rsidRDefault="00FE0492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Ex. </w:t>
                            </w:r>
                            <w:r w:rsidRPr="00FE0492">
                              <w:rPr>
                                <w:sz w:val="24"/>
                                <w:szCs w:val="24"/>
                                <w:lang w:val="en-US"/>
                              </w:rPr>
                              <w:t>For example, “[he held] target practice on certain parts of the [rebel’s] bodies” (Tellez 125).</w:t>
                            </w:r>
                          </w:p>
                          <w:p w:rsidR="00FE0492" w:rsidRDefault="00FE0492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Ex. The barber was “secretly a rebel but [he] was also a conscientious barber” (Tellez 125).</w:t>
                            </w:r>
                          </w:p>
                          <w:p w:rsidR="00FE0492" w:rsidRDefault="00FE0492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E0492" w:rsidRPr="00FE0492" w:rsidRDefault="00FE0492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19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15pt;height:81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" fillcolor="window" strokecolor="#4f81bd" strokeweight="2pt">
                <v:textbox>
                  <w:txbxContent>
                    <w:p w:rsidR="00FE0492" w:rsidRDefault="00FE0492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Ex. </w:t>
                      </w:r>
                      <w:r w:rsidRPr="00FE0492">
                        <w:rPr>
                          <w:sz w:val="24"/>
                          <w:szCs w:val="24"/>
                          <w:lang w:val="en-US"/>
                        </w:rPr>
                        <w:t>For example, “[he held] target practice on certain parts of the [rebel’s] bodies” (Tellez 125).</w:t>
                      </w:r>
                    </w:p>
                    <w:p w:rsidR="00FE0492" w:rsidRDefault="00FE0492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Ex. The barber was “secretly a rebel but [he] was also a conscientious barber” (Tellez 125).</w:t>
                      </w:r>
                    </w:p>
                    <w:p w:rsidR="00FE0492" w:rsidRDefault="00FE0492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E0492" w:rsidRPr="00FE0492" w:rsidRDefault="00FE0492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492" w:rsidRPr="00FE0492" w:rsidRDefault="00FE0492" w:rsidP="00FE0492">
      <w:pPr>
        <w:rPr>
          <w:rFonts w:ascii="Georgia" w:hAnsi="Georgia"/>
        </w:rPr>
      </w:pPr>
    </w:p>
    <w:p w:rsidR="00FE0492" w:rsidRPr="00FE0492" w:rsidRDefault="00FE0492" w:rsidP="00FE0492">
      <w:pPr>
        <w:rPr>
          <w:rFonts w:ascii="Georgia" w:hAnsi="Georgia"/>
        </w:rPr>
      </w:pPr>
    </w:p>
    <w:p w:rsidR="00FE0492" w:rsidRDefault="00FE0492" w:rsidP="00FE0492">
      <w:pPr>
        <w:rPr>
          <w:rFonts w:ascii="Georgia" w:hAnsi="Georgia"/>
        </w:rPr>
      </w:pPr>
    </w:p>
    <w:p w:rsidR="00FE0492" w:rsidRPr="002B7FB0" w:rsidRDefault="00FE0492" w:rsidP="00FE0492">
      <w:pPr>
        <w:rPr>
          <w:rFonts w:ascii="Georgia" w:hAnsi="Georgia"/>
          <w:sz w:val="24"/>
          <w:szCs w:val="24"/>
        </w:rPr>
      </w:pPr>
      <w:r w:rsidRPr="00FE0492">
        <w:rPr>
          <w:rFonts w:ascii="Georgia" w:hAnsi="Georgia"/>
        </w:rPr>
        <w:t>-</w:t>
      </w:r>
      <w:r w:rsidRPr="002B7FB0">
        <w:rPr>
          <w:rFonts w:ascii="Georgia" w:hAnsi="Georgia"/>
          <w:sz w:val="24"/>
          <w:szCs w:val="24"/>
        </w:rPr>
        <w:t xml:space="preserve">If you </w:t>
      </w:r>
      <w:r w:rsidRPr="002B7FB0">
        <w:rPr>
          <w:rFonts w:ascii="Georgia" w:hAnsi="Georgia"/>
          <w:b/>
          <w:sz w:val="24"/>
          <w:szCs w:val="24"/>
        </w:rPr>
        <w:t>omit a word or words (take out)</w:t>
      </w:r>
      <w:r w:rsidRPr="002B7FB0">
        <w:rPr>
          <w:rFonts w:ascii="Georgia" w:hAnsi="Georgia"/>
          <w:sz w:val="24"/>
          <w:szCs w:val="24"/>
        </w:rPr>
        <w:t xml:space="preserve"> from a quotation, you should indicate the deleted word or word by using </w:t>
      </w:r>
      <w:r w:rsidRPr="002B7FB0">
        <w:rPr>
          <w:rFonts w:ascii="Georgia" w:hAnsi="Georgia"/>
          <w:b/>
          <w:sz w:val="24"/>
          <w:szCs w:val="24"/>
        </w:rPr>
        <w:t>ellipsis marks […]</w:t>
      </w:r>
      <w:r w:rsidRPr="002B7FB0">
        <w:rPr>
          <w:rFonts w:ascii="Georgia" w:hAnsi="Georgia"/>
          <w:sz w:val="24"/>
          <w:szCs w:val="24"/>
        </w:rPr>
        <w:t xml:space="preserve"> </w:t>
      </w:r>
      <w:r w:rsidRPr="002B7FB0">
        <w:rPr>
          <w:rFonts w:ascii="Georgia" w:hAnsi="Georgia"/>
          <w:sz w:val="24"/>
          <w:szCs w:val="24"/>
          <w:u w:val="single"/>
        </w:rPr>
        <w:t>surrounded by square brackets.</w:t>
      </w:r>
      <w:r w:rsidRPr="002B7FB0">
        <w:rPr>
          <w:rFonts w:ascii="Georgia" w:hAnsi="Georgia"/>
          <w:sz w:val="24"/>
          <w:szCs w:val="24"/>
        </w:rPr>
        <w:t xml:space="preserve"> </w:t>
      </w:r>
    </w:p>
    <w:p w:rsidR="00FE0492" w:rsidRPr="00A66167" w:rsidRDefault="00FE0492" w:rsidP="00A66167">
      <w:pPr>
        <w:rPr>
          <w:rFonts w:ascii="Georgia" w:hAnsi="Georgia"/>
          <w:b/>
          <w:i/>
          <w:sz w:val="20"/>
          <w:szCs w:val="20"/>
        </w:rPr>
      </w:pPr>
      <w:r w:rsidRPr="00FE0492">
        <w:rPr>
          <w:rFonts w:ascii="Georgia" w:hAnsi="Georgia"/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3F8C0" wp14:editId="7E4A84EF">
                <wp:simplePos x="0" y="0"/>
                <wp:positionH relativeFrom="column">
                  <wp:posOffset>142875</wp:posOffset>
                </wp:positionH>
                <wp:positionV relativeFrom="paragraph">
                  <wp:posOffset>23495</wp:posOffset>
                </wp:positionV>
                <wp:extent cx="5639777" cy="971550"/>
                <wp:effectExtent l="0" t="0" r="1841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777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0492" w:rsidRDefault="00A66167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61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Ex.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66167">
                              <w:rPr>
                                <w:sz w:val="24"/>
                                <w:szCs w:val="24"/>
                                <w:lang w:val="en-US"/>
                              </w:rPr>
                              <w:t>Captain Torres “[hung] the naked rebels [. . .] [for] target practice” (Tellez 126).</w:t>
                            </w:r>
                          </w:p>
                          <w:p w:rsidR="00A66167" w:rsidRDefault="00A66167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Ex. Captain Torres says, “They told me that you’d kill me [. . .] but killing isn’t easy.  You can take my word for it” (Tellez 127). </w:t>
                            </w:r>
                          </w:p>
                          <w:p w:rsidR="00A66167" w:rsidRPr="00A66167" w:rsidRDefault="00A66167" w:rsidP="00FE049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F8C0" id="_x0000_s1027" type="#_x0000_t202" style="position:absolute;margin-left:11.25pt;margin-top:1.85pt;width:444.1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" fillcolor="window" strokecolor="#4f81bd" strokeweight="2pt">
                <v:textbox>
                  <w:txbxContent>
                    <w:p w:rsidR="00FE0492" w:rsidRDefault="00A66167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6167">
                        <w:rPr>
                          <w:sz w:val="24"/>
                          <w:szCs w:val="24"/>
                          <w:lang w:val="en-US"/>
                        </w:rPr>
                        <w:t xml:space="preserve">Ex.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66167">
                        <w:rPr>
                          <w:sz w:val="24"/>
                          <w:szCs w:val="24"/>
                          <w:lang w:val="en-US"/>
                        </w:rPr>
                        <w:t>Captain Torres “[hung] the naked rebels [. . .] [for] target practice” (Tellez 126).</w:t>
                      </w:r>
                    </w:p>
                    <w:p w:rsidR="00A66167" w:rsidRDefault="00A66167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Ex. Captain Torres says, “They told me that you’d kill me [. . .] but killing isn’t easy.  You can take my word for it” (Tellez 127). </w:t>
                      </w:r>
                    </w:p>
                    <w:p w:rsidR="00A66167" w:rsidRPr="00A66167" w:rsidRDefault="00A66167" w:rsidP="00FE04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0492" w:rsidRPr="00A6616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AB" w:rsidRDefault="00622AAB" w:rsidP="00FE0492">
      <w:pPr>
        <w:spacing w:after="0" w:line="240" w:lineRule="auto"/>
      </w:pPr>
      <w:r>
        <w:separator/>
      </w:r>
    </w:p>
  </w:endnote>
  <w:endnote w:type="continuationSeparator" w:id="0">
    <w:p w:rsidR="00622AAB" w:rsidRDefault="00622AAB" w:rsidP="00FE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AB" w:rsidRDefault="00622AAB" w:rsidP="00FE0492">
      <w:pPr>
        <w:spacing w:after="0" w:line="240" w:lineRule="auto"/>
      </w:pPr>
      <w:r>
        <w:separator/>
      </w:r>
    </w:p>
  </w:footnote>
  <w:footnote w:type="continuationSeparator" w:id="0">
    <w:p w:rsidR="00622AAB" w:rsidRDefault="00622AAB" w:rsidP="00FE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92" w:rsidRDefault="00FE0492">
    <w:pPr>
      <w:pStyle w:val="Header"/>
    </w:pPr>
    <w:r w:rsidRPr="00FE0492">
      <w:rPr>
        <w:rFonts w:ascii="Georgia" w:hAnsi="Georgia"/>
      </w:rPr>
      <w:t>Ms. McCann</w:t>
    </w:r>
    <w:r w:rsidRPr="00FE0492">
      <w:rPr>
        <w:rFonts w:ascii="Georgia" w:hAnsi="Georgia"/>
      </w:rPr>
      <w:tab/>
    </w:r>
    <w:r w:rsidRPr="00FE0492">
      <w:rPr>
        <w:rFonts w:ascii="Georgia" w:hAnsi="Georgia"/>
      </w:rPr>
      <w:tab/>
      <w:t>EN 11-</w:t>
    </w:r>
    <w:r>
      <w:t>12</w:t>
    </w:r>
  </w:p>
  <w:p w:rsidR="00FE0492" w:rsidRDefault="00FE0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805"/>
    <w:multiLevelType w:val="hybridMultilevel"/>
    <w:tmpl w:val="195AE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A"/>
    <w:rsid w:val="000D1ACC"/>
    <w:rsid w:val="002A73D5"/>
    <w:rsid w:val="002B7FB0"/>
    <w:rsid w:val="00622AAB"/>
    <w:rsid w:val="00640184"/>
    <w:rsid w:val="00763B9C"/>
    <w:rsid w:val="00766C61"/>
    <w:rsid w:val="007A35F7"/>
    <w:rsid w:val="00817E8B"/>
    <w:rsid w:val="00896431"/>
    <w:rsid w:val="00A66167"/>
    <w:rsid w:val="00BF2E8A"/>
    <w:rsid w:val="00CA4589"/>
    <w:rsid w:val="00EF4151"/>
    <w:rsid w:val="00F750A4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557CD-26C2-465D-B188-C5B2843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8A"/>
  </w:style>
  <w:style w:type="paragraph" w:styleId="Footer">
    <w:name w:val="footer"/>
    <w:basedOn w:val="Normal"/>
    <w:link w:val="FooterChar"/>
    <w:uiPriority w:val="99"/>
    <w:unhideWhenUsed/>
    <w:rsid w:val="00FE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92"/>
  </w:style>
  <w:style w:type="paragraph" w:styleId="BalloonText">
    <w:name w:val="Balloon Text"/>
    <w:basedOn w:val="Normal"/>
    <w:link w:val="BalloonTextChar"/>
    <w:uiPriority w:val="99"/>
    <w:semiHidden/>
    <w:unhideWhenUsed/>
    <w:rsid w:val="00F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DA00-4429-46BF-958E-8E7A272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2015-09-25T03:39:00Z</cp:lastPrinted>
  <dcterms:created xsi:type="dcterms:W3CDTF">2015-09-25T15:31:00Z</dcterms:created>
  <dcterms:modified xsi:type="dcterms:W3CDTF">2015-09-25T15:31:00Z</dcterms:modified>
</cp:coreProperties>
</file>