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458"/>
        <w:gridCol w:w="7524"/>
        <w:gridCol w:w="1378"/>
        <w:gridCol w:w="1277"/>
        <w:gridCol w:w="1363"/>
        <w:gridCol w:w="1616"/>
      </w:tblGrid>
      <w:tr w:rsidR="00C872C2" w:rsidTr="00A27062">
        <w:trPr>
          <w:trHeight w:val="620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b/>
              </w:rPr>
            </w:pPr>
            <w:bookmarkStart w:id="0" w:name="_GoBack" w:colFirst="1" w:colLast="1"/>
          </w:p>
        </w:tc>
        <w:tc>
          <w:tcPr>
            <w:tcW w:w="7524" w:type="dxa"/>
          </w:tcPr>
          <w:p w:rsidR="00C872C2" w:rsidRPr="00341B8F" w:rsidRDefault="00341B8F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MaiandraGD-Roman" w:hAnsi="MaiandraGD-Roman" w:cs="MaiandraGD-Roman"/>
                <w:b/>
                <w:sz w:val="22"/>
                <w:szCs w:val="22"/>
              </w:rPr>
            </w:pPr>
            <w:r w:rsidRPr="00341B8F">
              <w:rPr>
                <w:rFonts w:ascii="MaiandraGD-Roman" w:hAnsi="MaiandraGD-Roman" w:cs="MaiandraGD-Roman"/>
                <w:b/>
                <w:sz w:val="22"/>
                <w:szCs w:val="22"/>
              </w:rPr>
              <w:t>Group Mark</w:t>
            </w:r>
          </w:p>
        </w:tc>
        <w:tc>
          <w:tcPr>
            <w:tcW w:w="1378" w:type="dxa"/>
          </w:tcPr>
          <w:p w:rsidR="00C872C2" w:rsidRPr="00720D7D" w:rsidRDefault="00C872C2" w:rsidP="00A27062">
            <w:pPr>
              <w:jc w:val="center"/>
              <w:rPr>
                <w:b/>
                <w:sz w:val="22"/>
                <w:szCs w:val="22"/>
              </w:rPr>
            </w:pPr>
            <w:r w:rsidRPr="00720D7D">
              <w:rPr>
                <w:b/>
                <w:sz w:val="22"/>
                <w:szCs w:val="22"/>
              </w:rPr>
              <w:t>Excellent</w:t>
            </w:r>
          </w:p>
        </w:tc>
        <w:tc>
          <w:tcPr>
            <w:tcW w:w="1277" w:type="dxa"/>
          </w:tcPr>
          <w:p w:rsidR="00C872C2" w:rsidRPr="00720D7D" w:rsidRDefault="00C872C2" w:rsidP="00A27062">
            <w:pPr>
              <w:jc w:val="center"/>
              <w:rPr>
                <w:b/>
                <w:sz w:val="22"/>
                <w:szCs w:val="22"/>
              </w:rPr>
            </w:pPr>
            <w:r w:rsidRPr="00720D7D">
              <w:rPr>
                <w:b/>
                <w:sz w:val="22"/>
                <w:szCs w:val="22"/>
              </w:rPr>
              <w:t>Good</w:t>
            </w:r>
          </w:p>
        </w:tc>
        <w:tc>
          <w:tcPr>
            <w:tcW w:w="1363" w:type="dxa"/>
          </w:tcPr>
          <w:p w:rsidR="00C872C2" w:rsidRPr="00720D7D" w:rsidRDefault="00C872C2" w:rsidP="00A27062">
            <w:pPr>
              <w:jc w:val="center"/>
              <w:rPr>
                <w:b/>
                <w:sz w:val="22"/>
                <w:szCs w:val="22"/>
              </w:rPr>
            </w:pPr>
            <w:r w:rsidRPr="00720D7D">
              <w:rPr>
                <w:b/>
                <w:sz w:val="22"/>
                <w:szCs w:val="22"/>
              </w:rPr>
              <w:t>Satisfactory</w:t>
            </w:r>
          </w:p>
        </w:tc>
        <w:tc>
          <w:tcPr>
            <w:tcW w:w="1616" w:type="dxa"/>
          </w:tcPr>
          <w:p w:rsidR="00C872C2" w:rsidRPr="00720D7D" w:rsidRDefault="00C872C2" w:rsidP="00A27062">
            <w:pPr>
              <w:jc w:val="center"/>
              <w:rPr>
                <w:b/>
                <w:sz w:val="22"/>
                <w:szCs w:val="22"/>
              </w:rPr>
            </w:pPr>
            <w:r w:rsidRPr="00720D7D">
              <w:rPr>
                <w:b/>
                <w:sz w:val="22"/>
                <w:szCs w:val="22"/>
              </w:rPr>
              <w:t>Unsatisfactory</w:t>
            </w:r>
          </w:p>
        </w:tc>
      </w:tr>
      <w:tr w:rsidR="00C872C2" w:rsidRPr="001E1DF4" w:rsidTr="00A27062">
        <w:trPr>
          <w:trHeight w:val="701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Content / organization</w:t>
            </w: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Written content is clear and concise with a logical progression of ideas and supporting information.</w:t>
            </w:r>
          </w:p>
          <w:p w:rsidR="00C872C2" w:rsidRPr="001E1DF4" w:rsidRDefault="00C872C2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Provides clear purpose and subject; pertinent examples, facts, and supports conclusions/ideas with evidence</w:t>
            </w:r>
          </w:p>
          <w:p w:rsidR="00C872C2" w:rsidRPr="001E1DF4" w:rsidRDefault="00C872C2" w:rsidP="00A27062">
            <w:pPr>
              <w:autoSpaceDE w:val="0"/>
              <w:autoSpaceDN w:val="0"/>
              <w:adjustRightInd w:val="0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720D7D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Demonstrates full knowledge by answering most class questions with explanations and elaboration</w:t>
            </w:r>
          </w:p>
          <w:p w:rsidR="00C872C2" w:rsidRPr="001E1DF4" w:rsidRDefault="00C872C2" w:rsidP="00A27062">
            <w:p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Content is designed to significantly increase audience understanding of topic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Layout</w:t>
            </w: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Visually pleasing regarding a use of horizontal, vertical and white space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701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Appropriate use of images in terms of amount, size, resolution and relevance</w:t>
            </w:r>
          </w:p>
          <w:p w:rsidR="00C872C2" w:rsidRPr="001E1DF4" w:rsidRDefault="00C872C2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 xml:space="preserve">Amount of text is appropriate for target audience </w:t>
            </w:r>
          </w:p>
          <w:p w:rsidR="00C872C2" w:rsidRPr="001E1DF4" w:rsidRDefault="00C872C2" w:rsidP="00A27062">
            <w:pPr>
              <w:pStyle w:val="ListParagraph"/>
              <w:ind w:left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Sound and/ or animation, if used, is/are relevant to the overall theme and enhance rather than detract from the presentation</w:t>
            </w:r>
          </w:p>
        </w:tc>
        <w:tc>
          <w:tcPr>
            <w:tcW w:w="1378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80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If used, italics, bold and indentations/ headings enhance readability</w:t>
            </w:r>
          </w:p>
          <w:p w:rsidR="00C872C2" w:rsidRPr="001E1DF4" w:rsidRDefault="00C872C2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C872C2" w:rsidRPr="001E1DF4" w:rsidTr="00A27062">
        <w:trPr>
          <w:trHeight w:val="527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C872C2" w:rsidRPr="001E1DF4" w:rsidRDefault="00C872C2" w:rsidP="00A2706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2"/>
                <w:szCs w:val="22"/>
              </w:rPr>
            </w:pPr>
            <w:r w:rsidRPr="001E1DF4">
              <w:rPr>
                <w:rFonts w:cstheme="minorHAnsi"/>
                <w:sz w:val="22"/>
                <w:szCs w:val="22"/>
              </w:rPr>
              <w:t>Font size is easy to read</w:t>
            </w:r>
          </w:p>
          <w:p w:rsidR="00C872C2" w:rsidRPr="001E1DF4" w:rsidRDefault="00C872C2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78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1E1DF4" w:rsidRDefault="00C872C2" w:rsidP="00A27062">
            <w:pPr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:rsidR="00C872C2" w:rsidRDefault="00C872C2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p w:rsidR="00341B8F" w:rsidRDefault="00341B8F"/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458"/>
        <w:gridCol w:w="7524"/>
        <w:gridCol w:w="1378"/>
        <w:gridCol w:w="1277"/>
        <w:gridCol w:w="1363"/>
        <w:gridCol w:w="1616"/>
      </w:tblGrid>
      <w:tr w:rsidR="00C872C2" w:rsidRPr="00C872C2" w:rsidTr="00C872C2">
        <w:trPr>
          <w:trHeight w:val="350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b/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341B8F" w:rsidRDefault="00341B8F" w:rsidP="00C872C2">
            <w:pPr>
              <w:autoSpaceDE w:val="0"/>
              <w:autoSpaceDN w:val="0"/>
              <w:adjustRightInd w:val="0"/>
              <w:rPr>
                <w:rFonts w:ascii="MaiandraGD-Roman" w:hAnsi="MaiandraGD-Roman" w:cs="MaiandraGD-Roman"/>
                <w:b/>
                <w:sz w:val="20"/>
                <w:szCs w:val="20"/>
              </w:rPr>
            </w:pPr>
            <w:r w:rsidRPr="00341B8F">
              <w:rPr>
                <w:rFonts w:ascii="MaiandraGD-Roman" w:hAnsi="MaiandraGD-Roman" w:cs="MaiandraGD-Roman"/>
                <w:b/>
                <w:sz w:val="20"/>
                <w:szCs w:val="20"/>
              </w:rPr>
              <w:t>Individual Mark</w:t>
            </w:r>
          </w:p>
        </w:tc>
        <w:tc>
          <w:tcPr>
            <w:tcW w:w="1378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77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363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16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Unsatisfactory</w:t>
            </w: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0"/>
                <w:szCs w:val="20"/>
              </w:rPr>
            </w:pPr>
            <w:r w:rsidRPr="00720D7D">
              <w:rPr>
                <w:rFonts w:cstheme="minorHAnsi"/>
                <w:b/>
                <w:sz w:val="20"/>
                <w:szCs w:val="20"/>
              </w:rPr>
              <w:t>Delivery</w:t>
            </w: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Holds attention of entire audience with the use of direct eye contact, seldom looking at notes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Speaks with fluctuation in volume and inflection to maintain audience interest and emphasize key points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Demonstrates reasonable enthusiasm about topic during entire presentation</w:t>
            </w:r>
          </w:p>
          <w:p w:rsidR="00C872C2" w:rsidRPr="00C872C2" w:rsidRDefault="00C872C2" w:rsidP="00A27062">
            <w:p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Citations</w:t>
            </w: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Separate word document included for works cited demonstrating that various sources were consulted</w:t>
            </w:r>
          </w:p>
        </w:tc>
        <w:tc>
          <w:tcPr>
            <w:tcW w:w="137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Citations are correctly formatted following MLA style citation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Research Notes</w:t>
            </w: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include correct citation information</w:t>
            </w:r>
          </w:p>
        </w:tc>
        <w:tc>
          <w:tcPr>
            <w:tcW w:w="1378" w:type="dxa"/>
            <w:shd w:val="clear" w:color="auto" w:fill="FFFFFF" w:themeFill="background1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are detailed, contain key information, and are written in the student's own words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demonstrate that various sources were consulted</w:t>
            </w:r>
          </w:p>
        </w:tc>
        <w:tc>
          <w:tcPr>
            <w:tcW w:w="137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341B8F" w:rsidRDefault="00341B8F" w:rsidP="00341B8F">
      <w:pPr>
        <w:rPr>
          <w:rFonts w:cstheme="minorHAnsi"/>
          <w:sz w:val="22"/>
          <w:szCs w:val="22"/>
        </w:rPr>
      </w:pPr>
    </w:p>
    <w:p w:rsidR="00341B8F" w:rsidRPr="00C872C2" w:rsidRDefault="00341B8F">
      <w:pPr>
        <w:rPr>
          <w:sz w:val="20"/>
          <w:szCs w:val="20"/>
        </w:rPr>
      </w:pPr>
    </w:p>
    <w:tbl>
      <w:tblPr>
        <w:tblStyle w:val="TableGrid"/>
        <w:tblW w:w="14616" w:type="dxa"/>
        <w:tblLayout w:type="fixed"/>
        <w:tblLook w:val="04A0" w:firstRow="1" w:lastRow="0" w:firstColumn="1" w:lastColumn="0" w:noHBand="0" w:noVBand="1"/>
      </w:tblPr>
      <w:tblGrid>
        <w:gridCol w:w="1458"/>
        <w:gridCol w:w="7524"/>
        <w:gridCol w:w="1378"/>
        <w:gridCol w:w="1277"/>
        <w:gridCol w:w="1363"/>
        <w:gridCol w:w="1616"/>
      </w:tblGrid>
      <w:tr w:rsidR="00C872C2" w:rsidRPr="00C872C2" w:rsidTr="00C872C2">
        <w:trPr>
          <w:trHeight w:val="386"/>
        </w:trPr>
        <w:tc>
          <w:tcPr>
            <w:tcW w:w="1458" w:type="dxa"/>
          </w:tcPr>
          <w:p w:rsidR="00C872C2" w:rsidRPr="00C872C2" w:rsidRDefault="00C872C2" w:rsidP="00A27062">
            <w:pPr>
              <w:rPr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341B8F" w:rsidRDefault="00341B8F" w:rsidP="00A27062">
            <w:pPr>
              <w:pStyle w:val="ListParagraph"/>
              <w:autoSpaceDE w:val="0"/>
              <w:autoSpaceDN w:val="0"/>
              <w:adjustRightInd w:val="0"/>
              <w:ind w:left="162"/>
              <w:rPr>
                <w:rFonts w:ascii="MaiandraGD-Roman" w:hAnsi="MaiandraGD-Roman" w:cs="MaiandraGD-Roman"/>
                <w:b/>
                <w:sz w:val="20"/>
                <w:szCs w:val="20"/>
              </w:rPr>
            </w:pPr>
            <w:r w:rsidRPr="00341B8F">
              <w:rPr>
                <w:rFonts w:ascii="MaiandraGD-Roman" w:hAnsi="MaiandraGD-Roman" w:cs="MaiandraGD-Roman"/>
                <w:b/>
                <w:sz w:val="20"/>
                <w:szCs w:val="20"/>
              </w:rPr>
              <w:t>Individual Mark</w:t>
            </w:r>
          </w:p>
        </w:tc>
        <w:tc>
          <w:tcPr>
            <w:tcW w:w="1378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1277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Good</w:t>
            </w:r>
          </w:p>
        </w:tc>
        <w:tc>
          <w:tcPr>
            <w:tcW w:w="1363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Satisfactory</w:t>
            </w:r>
          </w:p>
        </w:tc>
        <w:tc>
          <w:tcPr>
            <w:tcW w:w="1616" w:type="dxa"/>
          </w:tcPr>
          <w:p w:rsidR="00C872C2" w:rsidRPr="00720D7D" w:rsidRDefault="00C872C2" w:rsidP="00A27062">
            <w:pPr>
              <w:jc w:val="center"/>
              <w:rPr>
                <w:b/>
                <w:sz w:val="20"/>
                <w:szCs w:val="20"/>
              </w:rPr>
            </w:pPr>
            <w:r w:rsidRPr="00720D7D">
              <w:rPr>
                <w:b/>
                <w:sz w:val="20"/>
                <w:szCs w:val="20"/>
              </w:rPr>
              <w:t>Unsatisfactory</w:t>
            </w: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720D7D" w:rsidRDefault="00C872C2" w:rsidP="00A27062">
            <w:pPr>
              <w:rPr>
                <w:rFonts w:cstheme="minorHAnsi"/>
                <w:b/>
                <w:sz w:val="20"/>
                <w:szCs w:val="20"/>
              </w:rPr>
            </w:pPr>
            <w:r w:rsidRPr="00720D7D">
              <w:rPr>
                <w:rFonts w:cstheme="minorHAnsi"/>
                <w:b/>
                <w:sz w:val="20"/>
                <w:szCs w:val="20"/>
              </w:rPr>
              <w:t>Delivery</w:t>
            </w: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Holds attention of entire audience with the use of direct eye contact, seldom looking at notes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Speaks with fluctuation in volume and inflection to maintain audience interest and emphasize key points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872C2" w:rsidRPr="00C872C2" w:rsidTr="00A27062">
        <w:trPr>
          <w:trHeight w:val="620"/>
        </w:trPr>
        <w:tc>
          <w:tcPr>
            <w:tcW w:w="1458" w:type="dxa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24" w:type="dxa"/>
          </w:tcPr>
          <w:p w:rsidR="00C872C2" w:rsidRPr="00C872C2" w:rsidRDefault="00C872C2" w:rsidP="00A2706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  <w:r w:rsidRPr="00C872C2">
              <w:rPr>
                <w:rFonts w:cstheme="minorHAnsi"/>
                <w:sz w:val="20"/>
                <w:szCs w:val="20"/>
              </w:rPr>
              <w:t>Demonstrates reasonable enthusiasm about topic during entire presentation</w:t>
            </w:r>
          </w:p>
          <w:p w:rsidR="00C872C2" w:rsidRPr="00C872C2" w:rsidRDefault="00C872C2" w:rsidP="00A27062">
            <w:pPr>
              <w:autoSpaceDE w:val="0"/>
              <w:autoSpaceDN w:val="0"/>
              <w:adjustRightInd w:val="0"/>
              <w:ind w:left="162" w:hanging="16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C872C2" w:rsidRPr="00C872C2" w:rsidRDefault="00C872C2" w:rsidP="00A27062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Citations</w:t>
            </w: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Separate word document included for works cited demonstrating that various sources were consulted</w:t>
            </w:r>
          </w:p>
        </w:tc>
        <w:tc>
          <w:tcPr>
            <w:tcW w:w="137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Citations are correctly formatted following MLA style citation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720D7D" w:rsidRDefault="00341B8F" w:rsidP="00197E9D">
            <w:pPr>
              <w:rPr>
                <w:rFonts w:cstheme="minorHAnsi"/>
                <w:b/>
                <w:sz w:val="22"/>
                <w:szCs w:val="22"/>
              </w:rPr>
            </w:pPr>
            <w:r w:rsidRPr="00720D7D">
              <w:rPr>
                <w:rFonts w:cstheme="minorHAnsi"/>
                <w:b/>
                <w:sz w:val="22"/>
                <w:szCs w:val="22"/>
              </w:rPr>
              <w:t>Research Notes</w:t>
            </w: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include correct citation information</w:t>
            </w:r>
          </w:p>
        </w:tc>
        <w:tc>
          <w:tcPr>
            <w:tcW w:w="1378" w:type="dxa"/>
            <w:shd w:val="clear" w:color="auto" w:fill="FFFFFF" w:themeFill="background1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FFFFFF" w:themeFill="background1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are detailed, contain key information, and are written in the student's own words</w:t>
            </w:r>
          </w:p>
        </w:tc>
        <w:tc>
          <w:tcPr>
            <w:tcW w:w="1378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341B8F" w:rsidRPr="001E1DF4" w:rsidTr="00197E9D">
        <w:trPr>
          <w:trHeight w:val="553"/>
        </w:trPr>
        <w:tc>
          <w:tcPr>
            <w:tcW w:w="145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7524" w:type="dxa"/>
          </w:tcPr>
          <w:p w:rsidR="00341B8F" w:rsidRPr="00341B8F" w:rsidRDefault="00341B8F" w:rsidP="00197E9D">
            <w:pPr>
              <w:pStyle w:val="ListParagraph"/>
              <w:numPr>
                <w:ilvl w:val="0"/>
                <w:numId w:val="1"/>
              </w:numPr>
              <w:ind w:left="162" w:hanging="180"/>
              <w:rPr>
                <w:rFonts w:cstheme="minorHAnsi"/>
                <w:sz w:val="20"/>
                <w:szCs w:val="20"/>
              </w:rPr>
            </w:pPr>
            <w:r w:rsidRPr="00341B8F">
              <w:rPr>
                <w:rFonts w:cstheme="minorHAnsi"/>
                <w:sz w:val="20"/>
                <w:szCs w:val="20"/>
              </w:rPr>
              <w:t>Research notes demonstrate that various sources were consulted</w:t>
            </w:r>
          </w:p>
        </w:tc>
        <w:tc>
          <w:tcPr>
            <w:tcW w:w="1378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277" w:type="dxa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363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616" w:type="dxa"/>
            <w:shd w:val="clear" w:color="auto" w:fill="D9D9D9" w:themeFill="background1" w:themeFillShade="D9"/>
          </w:tcPr>
          <w:p w:rsidR="00341B8F" w:rsidRPr="001E1DF4" w:rsidRDefault="00341B8F" w:rsidP="00197E9D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:rsidR="00341B8F" w:rsidRDefault="00341B8F" w:rsidP="00341B8F">
      <w:pPr>
        <w:rPr>
          <w:rFonts w:cstheme="minorHAnsi"/>
          <w:sz w:val="22"/>
          <w:szCs w:val="22"/>
        </w:rPr>
      </w:pPr>
    </w:p>
    <w:p w:rsidR="00341B8F" w:rsidRDefault="00341B8F" w:rsidP="00341B8F"/>
    <w:p w:rsidR="00C872C2" w:rsidRPr="00C872C2" w:rsidRDefault="00C872C2">
      <w:pPr>
        <w:rPr>
          <w:sz w:val="20"/>
          <w:szCs w:val="20"/>
        </w:rPr>
      </w:pPr>
    </w:p>
    <w:p w:rsidR="00C872C2" w:rsidRPr="00C872C2" w:rsidRDefault="00C872C2">
      <w:pPr>
        <w:rPr>
          <w:sz w:val="20"/>
          <w:szCs w:val="20"/>
        </w:rPr>
      </w:pPr>
    </w:p>
    <w:sectPr w:rsidR="00C872C2" w:rsidRPr="00C872C2" w:rsidSect="00230B7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GD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ED36B8"/>
    <w:multiLevelType w:val="hybridMultilevel"/>
    <w:tmpl w:val="3BF8F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C6A00"/>
    <w:multiLevelType w:val="hybridMultilevel"/>
    <w:tmpl w:val="8DD2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C2"/>
    <w:rsid w:val="001061C8"/>
    <w:rsid w:val="00266CA0"/>
    <w:rsid w:val="00341B8F"/>
    <w:rsid w:val="004E3C7D"/>
    <w:rsid w:val="00720D7D"/>
    <w:rsid w:val="00C872C2"/>
    <w:rsid w:val="00CC63FB"/>
    <w:rsid w:val="00D16787"/>
    <w:rsid w:val="00DE437F"/>
    <w:rsid w:val="00F953FE"/>
    <w:rsid w:val="00FD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B3EBF1E-4C91-42C0-9617-9D01E423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2C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53F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53F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53F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53F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53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53F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53F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53F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53F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3F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53F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53F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53F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53F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53F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53F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53F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53F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53F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53F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53F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53F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53FE"/>
    <w:rPr>
      <w:b/>
      <w:bCs/>
    </w:rPr>
  </w:style>
  <w:style w:type="character" w:styleId="Emphasis">
    <w:name w:val="Emphasis"/>
    <w:basedOn w:val="DefaultParagraphFont"/>
    <w:uiPriority w:val="20"/>
    <w:qFormat/>
    <w:rsid w:val="00F953F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53FE"/>
    <w:rPr>
      <w:szCs w:val="32"/>
    </w:rPr>
  </w:style>
  <w:style w:type="paragraph" w:styleId="ListParagraph">
    <w:name w:val="List Paragraph"/>
    <w:basedOn w:val="Normal"/>
    <w:uiPriority w:val="34"/>
    <w:qFormat/>
    <w:rsid w:val="00F953F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53F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53F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53F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53FE"/>
    <w:rPr>
      <w:b/>
      <w:i/>
      <w:sz w:val="24"/>
    </w:rPr>
  </w:style>
  <w:style w:type="character" w:styleId="SubtleEmphasis">
    <w:name w:val="Subtle Emphasis"/>
    <w:uiPriority w:val="19"/>
    <w:qFormat/>
    <w:rsid w:val="00F953F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53F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53F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53F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53F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53FE"/>
    <w:pPr>
      <w:outlineLvl w:val="9"/>
    </w:pPr>
  </w:style>
  <w:style w:type="table" w:styleId="TableGrid">
    <w:name w:val="Table Grid"/>
    <w:basedOn w:val="TableNormal"/>
    <w:uiPriority w:val="59"/>
    <w:rsid w:val="00C872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9</cp:revision>
  <dcterms:created xsi:type="dcterms:W3CDTF">2013-11-18T19:20:00Z</dcterms:created>
  <dcterms:modified xsi:type="dcterms:W3CDTF">2014-04-24T18:54:00Z</dcterms:modified>
</cp:coreProperties>
</file>